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A72">
        <w:rPr>
          <w:rFonts w:ascii="Times New Roman" w:hAnsi="Times New Roman" w:cs="Times New Roman"/>
          <w:sz w:val="24"/>
          <w:szCs w:val="24"/>
        </w:rPr>
        <w:t xml:space="preserve">от 10.03.2017 г. </w:t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</w:r>
      <w:r w:rsidRPr="00E21A72">
        <w:rPr>
          <w:rFonts w:ascii="Times New Roman" w:hAnsi="Times New Roman" w:cs="Times New Roman"/>
          <w:sz w:val="24"/>
          <w:szCs w:val="24"/>
        </w:rPr>
        <w:tab/>
        <w:t>№ 58-114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№ 2-5 от 25.09.2013 г.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E21A7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E21A72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A72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E21A72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E21A72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E21A72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1A7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21A72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E21A72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6D2C44" w:rsidRPr="00E21A72" w:rsidRDefault="006D2C44">
      <w:pPr>
        <w:rPr>
          <w:b/>
          <w:sz w:val="24"/>
          <w:szCs w:val="24"/>
        </w:rPr>
      </w:pPr>
    </w:p>
    <w:p w:rsidR="00E21A72" w:rsidRPr="00E21A72" w:rsidRDefault="00E21A72" w:rsidP="00E21A7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21A7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E21A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E21A7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E21A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 и </w:t>
      </w:r>
      <w:r w:rsidRPr="00E21A72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02 марта 2007 года № 25-ФЗ « О муниципальной службе в Российской Федерации, Совет </w:t>
      </w:r>
      <w:proofErr w:type="spellStart"/>
      <w:r w:rsidRPr="00E21A72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E21A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Положение </w:t>
      </w:r>
      <w:r w:rsidRPr="00E21A72">
        <w:rPr>
          <w:rFonts w:ascii="Times New Roman" w:hAnsi="Times New Roman" w:cs="Times New Roman"/>
          <w:sz w:val="24"/>
          <w:szCs w:val="24"/>
        </w:rPr>
        <w:t>«О денежном вознаграждении депутатов, членов в</w:t>
      </w:r>
      <w:r>
        <w:rPr>
          <w:rFonts w:ascii="Times New Roman" w:hAnsi="Times New Roman" w:cs="Times New Roman"/>
          <w:sz w:val="24"/>
          <w:szCs w:val="24"/>
        </w:rPr>
        <w:t xml:space="preserve">ыборных органов </w:t>
      </w:r>
      <w:r w:rsidRPr="00E21A72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72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денежном содержании и </w:t>
      </w:r>
      <w:proofErr w:type="gramStart"/>
      <w:r w:rsidRPr="00E21A72">
        <w:rPr>
          <w:rFonts w:ascii="Times New Roman" w:hAnsi="Times New Roman" w:cs="Times New Roman"/>
          <w:sz w:val="24"/>
          <w:szCs w:val="24"/>
        </w:rPr>
        <w:t>размерах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72">
        <w:rPr>
          <w:rFonts w:ascii="Times New Roman" w:hAnsi="Times New Roman" w:cs="Times New Roman"/>
          <w:sz w:val="24"/>
          <w:szCs w:val="24"/>
        </w:rPr>
        <w:t>оплаты труда</w:t>
      </w:r>
      <w:proofErr w:type="gramEnd"/>
      <w:r w:rsidRPr="00E21A72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1A72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E21A72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A7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1 раздела 5 изложить в следующей редакции:</w:t>
      </w:r>
    </w:p>
    <w:p w:rsidR="00E21A72" w:rsidRPr="00E21A72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A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Установить предельные размеры ежемесячной надбавки к должностному окладу за особые условия муниципальной службы:</w:t>
      </w:r>
    </w:p>
    <w:p w:rsidR="00E21A72" w:rsidRDefault="00E21A72" w:rsidP="00E21A72">
      <w:pPr>
        <w:contextualSpacing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21A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высшим должностям – 200 процентов должностного оклада;                                                          по главным должностям - 150 процентов должностного оклада;                                                                по ведущим должностям – 120 процентов должностного оклада;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по старшим должностям – 110</w:t>
      </w:r>
      <w:r w:rsidRPr="00E21A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процентов должностного оклада;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по младшим должностям – </w:t>
      </w:r>
      <w:r w:rsidR="0076241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100</w:t>
      </w:r>
      <w:r w:rsidRPr="00E21A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процентов должностного оклада</w:t>
      </w:r>
    </w:p>
    <w:p w:rsidR="00E21A72" w:rsidRPr="00E21A72" w:rsidRDefault="00E21A72" w:rsidP="00E21A72">
      <w:pPr>
        <w:pStyle w:val="1"/>
        <w:tabs>
          <w:tab w:val="left" w:pos="0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21A72">
        <w:rPr>
          <w:rFonts w:ascii="Times New Roman" w:hAnsi="Times New Roman"/>
          <w:sz w:val="24"/>
          <w:szCs w:val="24"/>
        </w:rPr>
        <w:t xml:space="preserve">Обнародовать настоящее решение и разместить на сайте </w:t>
      </w:r>
      <w:proofErr w:type="spellStart"/>
      <w:r w:rsidRPr="00E21A72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E21A7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 </w:t>
      </w:r>
    </w:p>
    <w:p w:rsidR="00E21A72" w:rsidRDefault="00E21A72" w:rsidP="00E21A72">
      <w:pPr>
        <w:contextualSpacing/>
        <w:rPr>
          <w:sz w:val="24"/>
          <w:szCs w:val="24"/>
        </w:rPr>
      </w:pPr>
    </w:p>
    <w:p w:rsidR="00E21A72" w:rsidRDefault="00E21A72" w:rsidP="00E21A72">
      <w:pPr>
        <w:contextualSpacing/>
        <w:rPr>
          <w:sz w:val="24"/>
          <w:szCs w:val="24"/>
        </w:rPr>
      </w:pPr>
    </w:p>
    <w:p w:rsidR="00E21A72" w:rsidRPr="00E21A72" w:rsidRDefault="00E21A72" w:rsidP="00E21A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21A7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1A72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E21A72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С.И. Яковлев</w:t>
      </w:r>
    </w:p>
    <w:sectPr w:rsidR="00E21A72" w:rsidRPr="00E21A72" w:rsidSect="006D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259"/>
    <w:multiLevelType w:val="hybridMultilevel"/>
    <w:tmpl w:val="FE4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5A01"/>
    <w:multiLevelType w:val="hybridMultilevel"/>
    <w:tmpl w:val="2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72"/>
    <w:rsid w:val="006D2C44"/>
    <w:rsid w:val="00762410"/>
    <w:rsid w:val="00E2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A72"/>
    <w:pPr>
      <w:ind w:left="720"/>
      <w:contextualSpacing/>
    </w:pPr>
  </w:style>
  <w:style w:type="paragraph" w:customStyle="1" w:styleId="1">
    <w:name w:val="Абзац списка1"/>
    <w:basedOn w:val="a"/>
    <w:rsid w:val="00E21A7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2017-03-09T07:49:00Z</cp:lastPrinted>
  <dcterms:created xsi:type="dcterms:W3CDTF">2017-03-09T07:32:00Z</dcterms:created>
  <dcterms:modified xsi:type="dcterms:W3CDTF">2017-03-10T05:12:00Z</dcterms:modified>
</cp:coreProperties>
</file>